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378" w:rsidRPr="00155DC0" w:rsidRDefault="00855AE5" w:rsidP="00A71378">
      <w:pPr>
        <w:spacing w:after="0"/>
        <w:jc w:val="right"/>
        <w:rPr>
          <w:rFonts w:ascii="Times New Roman" w:hAnsi="Times New Roman" w:cs="Times New Roman"/>
          <w:b/>
        </w:rPr>
      </w:pPr>
      <w:r w:rsidRPr="00155DC0">
        <w:rPr>
          <w:rFonts w:ascii="Times New Roman" w:hAnsi="Times New Roman" w:cs="Times New Roman"/>
          <w:b/>
        </w:rPr>
        <w:t xml:space="preserve"> </w:t>
      </w:r>
      <w:r w:rsidR="00A71378" w:rsidRPr="00155DC0">
        <w:rPr>
          <w:rFonts w:ascii="Times New Roman" w:hAnsi="Times New Roman" w:cs="Times New Roman"/>
          <w:b/>
        </w:rPr>
        <w:t>«УТВЕРЖДАЮ»</w:t>
      </w:r>
    </w:p>
    <w:p w:rsidR="00A71378" w:rsidRPr="00A71378" w:rsidRDefault="00A71378" w:rsidP="00A71378">
      <w:pPr>
        <w:spacing w:after="0"/>
        <w:jc w:val="right"/>
        <w:rPr>
          <w:rFonts w:ascii="Times New Roman" w:hAnsi="Times New Roman" w:cs="Times New Roman"/>
        </w:rPr>
      </w:pPr>
      <w:r w:rsidRPr="00A71378">
        <w:rPr>
          <w:rFonts w:ascii="Times New Roman" w:hAnsi="Times New Roman" w:cs="Times New Roman"/>
        </w:rPr>
        <w:t>Технический директор ПАО «ЯТЭК»</w:t>
      </w:r>
    </w:p>
    <w:p w:rsidR="00A71378" w:rsidRPr="00A71378" w:rsidRDefault="00A71378" w:rsidP="00A71378">
      <w:pPr>
        <w:spacing w:after="0"/>
        <w:jc w:val="right"/>
        <w:rPr>
          <w:rFonts w:ascii="Times New Roman" w:hAnsi="Times New Roman" w:cs="Times New Roman"/>
        </w:rPr>
      </w:pPr>
      <w:r w:rsidRPr="00A71378">
        <w:rPr>
          <w:rFonts w:ascii="Times New Roman" w:hAnsi="Times New Roman" w:cs="Times New Roman"/>
        </w:rPr>
        <w:t>_______________ А.А. Черепанов</w:t>
      </w:r>
    </w:p>
    <w:p w:rsidR="00A71378" w:rsidRDefault="00A71378" w:rsidP="00A71378">
      <w:pPr>
        <w:jc w:val="right"/>
        <w:rPr>
          <w:rFonts w:ascii="Times New Roman" w:hAnsi="Times New Roman" w:cs="Times New Roman"/>
        </w:rPr>
      </w:pPr>
      <w:r w:rsidRPr="00A71378">
        <w:rPr>
          <w:rFonts w:ascii="Times New Roman" w:hAnsi="Times New Roman" w:cs="Times New Roman"/>
        </w:rPr>
        <w:t>«____»_________________ 2021 г.</w:t>
      </w:r>
    </w:p>
    <w:p w:rsidR="00855AE5" w:rsidRDefault="00855AE5" w:rsidP="00A71378">
      <w:pPr>
        <w:jc w:val="center"/>
        <w:rPr>
          <w:rFonts w:ascii="Times New Roman" w:hAnsi="Times New Roman" w:cs="Times New Roman"/>
          <w:b/>
        </w:rPr>
      </w:pPr>
    </w:p>
    <w:p w:rsidR="00855AE5" w:rsidRDefault="00855AE5" w:rsidP="00A71378">
      <w:pPr>
        <w:jc w:val="center"/>
        <w:rPr>
          <w:rFonts w:ascii="Times New Roman" w:hAnsi="Times New Roman" w:cs="Times New Roman"/>
          <w:b/>
        </w:rPr>
      </w:pPr>
    </w:p>
    <w:p w:rsidR="00A71378" w:rsidRPr="00155DC0" w:rsidRDefault="00A71378" w:rsidP="00A71378">
      <w:pPr>
        <w:jc w:val="center"/>
        <w:rPr>
          <w:rFonts w:ascii="Times New Roman" w:hAnsi="Times New Roman" w:cs="Times New Roman"/>
          <w:b/>
        </w:rPr>
      </w:pPr>
      <w:r w:rsidRPr="00155DC0">
        <w:rPr>
          <w:rFonts w:ascii="Times New Roman" w:hAnsi="Times New Roman" w:cs="Times New Roman"/>
          <w:b/>
        </w:rPr>
        <w:t>ТЕХНИЧЕСКОЕ ЗАДАНИЕ</w:t>
      </w:r>
    </w:p>
    <w:p w:rsidR="00A71378" w:rsidRPr="00A71378" w:rsidRDefault="00A71378" w:rsidP="00A7137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блок-бокс для лаборатории химического анализа</w:t>
      </w:r>
    </w:p>
    <w:tbl>
      <w:tblPr>
        <w:tblStyle w:val="a3"/>
        <w:tblpPr w:leftFromText="180" w:rightFromText="180" w:vertAnchor="text" w:tblpY="1"/>
        <w:tblOverlap w:val="never"/>
        <w:tblW w:w="9616" w:type="dxa"/>
        <w:tblLook w:val="04A0" w:firstRow="1" w:lastRow="0" w:firstColumn="1" w:lastColumn="0" w:noHBand="0" w:noVBand="1"/>
      </w:tblPr>
      <w:tblGrid>
        <w:gridCol w:w="675"/>
        <w:gridCol w:w="4253"/>
        <w:gridCol w:w="1560"/>
        <w:gridCol w:w="10"/>
        <w:gridCol w:w="3108"/>
        <w:gridCol w:w="10"/>
      </w:tblGrid>
      <w:tr w:rsidR="00F30657" w:rsidTr="00855AE5">
        <w:trPr>
          <w:gridAfter w:val="1"/>
          <w:wAfter w:w="10" w:type="dxa"/>
        </w:trPr>
        <w:tc>
          <w:tcPr>
            <w:tcW w:w="675" w:type="dxa"/>
          </w:tcPr>
          <w:p w:rsidR="00F30657" w:rsidRPr="00FE017A" w:rsidRDefault="00F30657" w:rsidP="00F30657">
            <w:pPr>
              <w:jc w:val="center"/>
              <w:rPr>
                <w:rFonts w:ascii="Times New Roman" w:hAnsi="Times New Roman" w:cs="Times New Roman"/>
              </w:rPr>
            </w:pPr>
            <w:r w:rsidRPr="00FE017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253" w:type="dxa"/>
          </w:tcPr>
          <w:p w:rsidR="00F30657" w:rsidRPr="00FE017A" w:rsidRDefault="00F30657" w:rsidP="00F30657">
            <w:pPr>
              <w:jc w:val="center"/>
              <w:rPr>
                <w:rFonts w:ascii="Times New Roman" w:hAnsi="Times New Roman" w:cs="Times New Roman"/>
              </w:rPr>
            </w:pPr>
            <w:r w:rsidRPr="00FE017A">
              <w:rPr>
                <w:rFonts w:ascii="Times New Roman" w:hAnsi="Times New Roman" w:cs="Times New Roman"/>
              </w:rPr>
              <w:t>Параметр</w:t>
            </w:r>
          </w:p>
        </w:tc>
        <w:tc>
          <w:tcPr>
            <w:tcW w:w="1560" w:type="dxa"/>
          </w:tcPr>
          <w:p w:rsidR="00F30657" w:rsidRPr="00FE017A" w:rsidRDefault="00F30657" w:rsidP="00F30657">
            <w:pPr>
              <w:jc w:val="center"/>
              <w:rPr>
                <w:rFonts w:ascii="Times New Roman" w:hAnsi="Times New Roman" w:cs="Times New Roman"/>
              </w:rPr>
            </w:pPr>
            <w:r w:rsidRPr="00FE017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3118" w:type="dxa"/>
            <w:gridSpan w:val="2"/>
          </w:tcPr>
          <w:p w:rsidR="00F30657" w:rsidRPr="00FE017A" w:rsidRDefault="00F30657" w:rsidP="00F30657">
            <w:pPr>
              <w:jc w:val="center"/>
              <w:rPr>
                <w:rFonts w:ascii="Times New Roman" w:hAnsi="Times New Roman" w:cs="Times New Roman"/>
              </w:rPr>
            </w:pPr>
            <w:r w:rsidRPr="00FE017A">
              <w:rPr>
                <w:rFonts w:ascii="Times New Roman" w:hAnsi="Times New Roman" w:cs="Times New Roman"/>
              </w:rPr>
              <w:t>Значение</w:t>
            </w:r>
          </w:p>
        </w:tc>
      </w:tr>
      <w:tr w:rsidR="00CD3E4C" w:rsidTr="00855AE5">
        <w:trPr>
          <w:gridAfter w:val="1"/>
          <w:wAfter w:w="10" w:type="dxa"/>
        </w:trPr>
        <w:tc>
          <w:tcPr>
            <w:tcW w:w="675" w:type="dxa"/>
            <w:vMerge w:val="restart"/>
          </w:tcPr>
          <w:p w:rsidR="00CD3E4C" w:rsidRPr="00FE017A" w:rsidRDefault="00CD3E4C" w:rsidP="00F30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CD3E4C" w:rsidRPr="00FE017A" w:rsidRDefault="00CD3E4C" w:rsidP="006648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3" w:type="dxa"/>
          </w:tcPr>
          <w:p w:rsidR="00CD3E4C" w:rsidRPr="00FE017A" w:rsidRDefault="00CD3E4C" w:rsidP="00F30657">
            <w:pPr>
              <w:rPr>
                <w:rFonts w:ascii="Times New Roman" w:hAnsi="Times New Roman" w:cs="Times New Roman"/>
              </w:rPr>
            </w:pPr>
            <w:r w:rsidRPr="00FE017A">
              <w:rPr>
                <w:rFonts w:ascii="Times New Roman" w:hAnsi="Times New Roman" w:cs="Times New Roman"/>
              </w:rPr>
              <w:t>Габаритные размеры здания</w:t>
            </w:r>
          </w:p>
        </w:tc>
        <w:tc>
          <w:tcPr>
            <w:tcW w:w="1560" w:type="dxa"/>
          </w:tcPr>
          <w:p w:rsidR="00CD3E4C" w:rsidRPr="00FE017A" w:rsidRDefault="00CD3E4C" w:rsidP="00F306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CD3E4C" w:rsidRPr="00FE017A" w:rsidRDefault="00CD3E4C" w:rsidP="00F306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3E4C" w:rsidTr="00855AE5">
        <w:trPr>
          <w:gridAfter w:val="1"/>
          <w:wAfter w:w="10" w:type="dxa"/>
        </w:trPr>
        <w:tc>
          <w:tcPr>
            <w:tcW w:w="675" w:type="dxa"/>
            <w:vMerge/>
          </w:tcPr>
          <w:p w:rsidR="00CD3E4C" w:rsidRPr="00FE017A" w:rsidRDefault="00CD3E4C" w:rsidP="00F306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CD3E4C" w:rsidRPr="00FE017A" w:rsidRDefault="00CD3E4C" w:rsidP="003F58B5">
            <w:pPr>
              <w:rPr>
                <w:rFonts w:ascii="Times New Roman" w:hAnsi="Times New Roman" w:cs="Times New Roman"/>
              </w:rPr>
            </w:pPr>
            <w:r w:rsidRPr="00FE017A">
              <w:rPr>
                <w:rFonts w:ascii="Times New Roman" w:hAnsi="Times New Roman" w:cs="Times New Roman"/>
              </w:rPr>
              <w:t>Длина</w:t>
            </w:r>
            <w:r>
              <w:rPr>
                <w:rFonts w:ascii="Times New Roman" w:hAnsi="Times New Roman" w:cs="Times New Roman"/>
              </w:rPr>
              <w:t xml:space="preserve"> (внутренний размер помещения)</w:t>
            </w:r>
            <w:r w:rsidR="00855AE5">
              <w:rPr>
                <w:rFonts w:ascii="Times New Roman" w:hAnsi="Times New Roman" w:cs="Times New Roman"/>
              </w:rPr>
              <w:t>, не менее</w:t>
            </w:r>
          </w:p>
        </w:tc>
        <w:tc>
          <w:tcPr>
            <w:tcW w:w="1560" w:type="dxa"/>
          </w:tcPr>
          <w:p w:rsidR="00CD3E4C" w:rsidRPr="00FE017A" w:rsidRDefault="00CD3E4C" w:rsidP="00F30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3118" w:type="dxa"/>
            <w:gridSpan w:val="2"/>
          </w:tcPr>
          <w:p w:rsidR="00CD3E4C" w:rsidRPr="00FE017A" w:rsidRDefault="00CD3E4C" w:rsidP="00F30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</w:t>
            </w:r>
          </w:p>
        </w:tc>
      </w:tr>
      <w:tr w:rsidR="00CD3E4C" w:rsidTr="00855AE5">
        <w:trPr>
          <w:gridAfter w:val="1"/>
          <w:wAfter w:w="10" w:type="dxa"/>
        </w:trPr>
        <w:tc>
          <w:tcPr>
            <w:tcW w:w="675" w:type="dxa"/>
            <w:vMerge/>
          </w:tcPr>
          <w:p w:rsidR="00CD3E4C" w:rsidRPr="00FE017A" w:rsidRDefault="00CD3E4C" w:rsidP="00F306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CD3E4C" w:rsidRPr="00FE017A" w:rsidRDefault="00CD3E4C" w:rsidP="003F58B5">
            <w:pPr>
              <w:rPr>
                <w:rFonts w:ascii="Times New Roman" w:hAnsi="Times New Roman" w:cs="Times New Roman"/>
              </w:rPr>
            </w:pPr>
            <w:r w:rsidRPr="00FE017A">
              <w:rPr>
                <w:rFonts w:ascii="Times New Roman" w:hAnsi="Times New Roman" w:cs="Times New Roman"/>
              </w:rPr>
              <w:t>Ширина</w:t>
            </w:r>
            <w:r>
              <w:rPr>
                <w:rFonts w:ascii="Times New Roman" w:hAnsi="Times New Roman" w:cs="Times New Roman"/>
              </w:rPr>
              <w:t xml:space="preserve"> (внутренний размер помещения)</w:t>
            </w:r>
            <w:r w:rsidR="00855AE5">
              <w:rPr>
                <w:rFonts w:ascii="Times New Roman" w:hAnsi="Times New Roman" w:cs="Times New Roman"/>
              </w:rPr>
              <w:t>, не менее</w:t>
            </w:r>
          </w:p>
        </w:tc>
        <w:tc>
          <w:tcPr>
            <w:tcW w:w="1560" w:type="dxa"/>
          </w:tcPr>
          <w:p w:rsidR="00CD3E4C" w:rsidRPr="00FE017A" w:rsidRDefault="00CD3E4C" w:rsidP="00F30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3118" w:type="dxa"/>
            <w:gridSpan w:val="2"/>
          </w:tcPr>
          <w:p w:rsidR="00CD3E4C" w:rsidRPr="00FE017A" w:rsidRDefault="00CD3E4C" w:rsidP="00F30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</w:tr>
      <w:tr w:rsidR="00CD3E4C" w:rsidTr="00855AE5">
        <w:trPr>
          <w:gridAfter w:val="1"/>
          <w:wAfter w:w="10" w:type="dxa"/>
        </w:trPr>
        <w:tc>
          <w:tcPr>
            <w:tcW w:w="675" w:type="dxa"/>
            <w:vMerge/>
          </w:tcPr>
          <w:p w:rsidR="00CD3E4C" w:rsidRPr="00FE017A" w:rsidRDefault="00CD3E4C" w:rsidP="00F306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CD3E4C" w:rsidRPr="00FE017A" w:rsidRDefault="00CD3E4C" w:rsidP="009771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Высота помещения (внутренний минимальный размер от уровня чистого пола до кровельного перекрытия)</w:t>
            </w:r>
          </w:p>
        </w:tc>
        <w:tc>
          <w:tcPr>
            <w:tcW w:w="1560" w:type="dxa"/>
          </w:tcPr>
          <w:p w:rsidR="00CD3E4C" w:rsidRDefault="00CD3E4C" w:rsidP="00F30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3118" w:type="dxa"/>
            <w:gridSpan w:val="2"/>
          </w:tcPr>
          <w:p w:rsidR="00CD3E4C" w:rsidRDefault="00CD3E4C" w:rsidP="00F30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3250</w:t>
            </w:r>
          </w:p>
        </w:tc>
      </w:tr>
      <w:tr w:rsidR="00CD3E4C" w:rsidTr="00855AE5">
        <w:trPr>
          <w:gridAfter w:val="1"/>
          <w:wAfter w:w="10" w:type="dxa"/>
        </w:trPr>
        <w:tc>
          <w:tcPr>
            <w:tcW w:w="675" w:type="dxa"/>
          </w:tcPr>
          <w:p w:rsidR="00CD3E4C" w:rsidRDefault="00CD3E4C" w:rsidP="00F30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3" w:type="dxa"/>
          </w:tcPr>
          <w:p w:rsidR="00CD3E4C" w:rsidRDefault="00CD3E4C" w:rsidP="00F30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Назначение помещения</w:t>
            </w:r>
          </w:p>
        </w:tc>
        <w:tc>
          <w:tcPr>
            <w:tcW w:w="4678" w:type="dxa"/>
            <w:gridSpan w:val="3"/>
          </w:tcPr>
          <w:p w:rsidR="00CD3E4C" w:rsidRDefault="00CD3E4C" w:rsidP="00CD3E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размещения г</w:t>
            </w:r>
            <w:r w:rsidRPr="00CD3E4C">
              <w:rPr>
                <w:rFonts w:ascii="Times New Roman" w:hAnsi="Times New Roman" w:cs="Times New Roman"/>
              </w:rPr>
              <w:t>азовы</w:t>
            </w:r>
            <w:r>
              <w:rPr>
                <w:rFonts w:ascii="Times New Roman" w:hAnsi="Times New Roman" w:cs="Times New Roman"/>
              </w:rPr>
              <w:t xml:space="preserve">х </w:t>
            </w:r>
            <w:proofErr w:type="gramStart"/>
            <w:r w:rsidRPr="00CD3E4C">
              <w:rPr>
                <w:rFonts w:ascii="Times New Roman" w:hAnsi="Times New Roman" w:cs="Times New Roman"/>
              </w:rPr>
              <w:t>хроматограф</w:t>
            </w:r>
            <w:r>
              <w:rPr>
                <w:rFonts w:ascii="Times New Roman" w:hAnsi="Times New Roman" w:cs="Times New Roman"/>
              </w:rPr>
              <w:t xml:space="preserve">ов </w:t>
            </w:r>
            <w:r w:rsidRPr="00CD3E4C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proofErr w:type="gramEnd"/>
            <w:r w:rsidRPr="00CD3E4C">
              <w:rPr>
                <w:rFonts w:ascii="Times New Roman" w:hAnsi="Times New Roman" w:cs="Times New Roman"/>
              </w:rPr>
              <w:t>Хроматэк</w:t>
            </w:r>
            <w:proofErr w:type="spellEnd"/>
            <w:r w:rsidRPr="00CD3E4C">
              <w:rPr>
                <w:rFonts w:ascii="Times New Roman" w:hAnsi="Times New Roman" w:cs="Times New Roman"/>
              </w:rPr>
              <w:t xml:space="preserve"> - Кристалл 5000.2"</w:t>
            </w:r>
            <w:r>
              <w:rPr>
                <w:rFonts w:ascii="Times New Roman" w:hAnsi="Times New Roman" w:cs="Times New Roman"/>
              </w:rPr>
              <w:t xml:space="preserve"> в количестве 8 шт.</w:t>
            </w:r>
            <w:bookmarkStart w:id="0" w:name="_GoBack"/>
            <w:bookmarkEnd w:id="0"/>
          </w:p>
        </w:tc>
      </w:tr>
      <w:tr w:rsidR="00E0447C" w:rsidTr="00855AE5">
        <w:trPr>
          <w:gridAfter w:val="1"/>
          <w:wAfter w:w="10" w:type="dxa"/>
        </w:trPr>
        <w:tc>
          <w:tcPr>
            <w:tcW w:w="675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3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Климатические условия эксплуатации</w:t>
            </w:r>
          </w:p>
        </w:tc>
        <w:tc>
          <w:tcPr>
            <w:tcW w:w="4678" w:type="dxa"/>
            <w:gridSpan w:val="3"/>
          </w:tcPr>
          <w:p w:rsidR="00855AE5" w:rsidRPr="00855AE5" w:rsidRDefault="00855AE5" w:rsidP="00855AE5">
            <w:pPr>
              <w:rPr>
                <w:rFonts w:ascii="Times New Roman" w:hAnsi="Times New Roman" w:cs="Times New Roman"/>
              </w:rPr>
            </w:pPr>
            <w:r w:rsidRPr="00855AE5">
              <w:rPr>
                <w:rFonts w:ascii="Times New Roman" w:hAnsi="Times New Roman" w:cs="Times New Roman"/>
              </w:rPr>
              <w:t xml:space="preserve">Климат района резко континентальный с ярко выраженными антициклональными условиями погоды, резкой сменой сезонов, высокой инсоляцией в летний период, жарким летом, очень морозной сухой безоблачной зимой в северной строительно-климатической зоне (СП 131.13330.2012, климатический подрайон IА). </w:t>
            </w:r>
          </w:p>
          <w:p w:rsidR="00855AE5" w:rsidRPr="00855AE5" w:rsidRDefault="00855AE5" w:rsidP="00855AE5">
            <w:pPr>
              <w:rPr>
                <w:rFonts w:ascii="Times New Roman" w:hAnsi="Times New Roman" w:cs="Times New Roman"/>
              </w:rPr>
            </w:pPr>
            <w:bookmarkStart w:id="1" w:name="_Hlk56628928"/>
            <w:r w:rsidRPr="00855AE5">
              <w:rPr>
                <w:rFonts w:ascii="Times New Roman" w:hAnsi="Times New Roman" w:cs="Times New Roman"/>
              </w:rPr>
              <w:t xml:space="preserve">Вес снегового покрова на 1м2 горизонтальной поверхности земли </w:t>
            </w:r>
            <w:proofErr w:type="spellStart"/>
            <w:r w:rsidRPr="00855AE5">
              <w:rPr>
                <w:rFonts w:ascii="Times New Roman" w:hAnsi="Times New Roman" w:cs="Times New Roman"/>
              </w:rPr>
              <w:t>Sg</w:t>
            </w:r>
            <w:proofErr w:type="spellEnd"/>
            <w:r w:rsidRPr="00855AE5">
              <w:rPr>
                <w:rFonts w:ascii="Times New Roman" w:hAnsi="Times New Roman" w:cs="Times New Roman"/>
              </w:rPr>
              <w:t xml:space="preserve"> составляет 1,0 кПа, (СП 20.13330.2016, II район, карта 1, табл. 10.1). Нормативное значение ветрового давления </w:t>
            </w:r>
            <w:proofErr w:type="spellStart"/>
            <w:r w:rsidRPr="00855AE5">
              <w:rPr>
                <w:rFonts w:ascii="Times New Roman" w:hAnsi="Times New Roman" w:cs="Times New Roman"/>
              </w:rPr>
              <w:t>Wo</w:t>
            </w:r>
            <w:proofErr w:type="spellEnd"/>
            <w:r w:rsidRPr="00855AE5">
              <w:rPr>
                <w:rFonts w:ascii="Times New Roman" w:hAnsi="Times New Roman" w:cs="Times New Roman"/>
              </w:rPr>
              <w:t xml:space="preserve"> составляет 0,23 кПа (СП 20.13330.2016, ветровой район I, карта 2, табл.11.1).</w:t>
            </w:r>
          </w:p>
          <w:p w:rsidR="00855AE5" w:rsidRPr="00855AE5" w:rsidRDefault="00855AE5" w:rsidP="00855AE5">
            <w:pPr>
              <w:rPr>
                <w:rFonts w:ascii="Times New Roman" w:hAnsi="Times New Roman" w:cs="Times New Roman"/>
              </w:rPr>
            </w:pPr>
            <w:r w:rsidRPr="00855AE5">
              <w:rPr>
                <w:rFonts w:ascii="Times New Roman" w:hAnsi="Times New Roman" w:cs="Times New Roman"/>
              </w:rPr>
              <w:t xml:space="preserve">Толщина стенки гололеда, превышаемая раз в 5 лет (для высоты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855AE5">
                <w:rPr>
                  <w:rFonts w:ascii="Times New Roman" w:hAnsi="Times New Roman" w:cs="Times New Roman"/>
                </w:rPr>
                <w:t>10 м</w:t>
              </w:r>
            </w:smartTag>
            <w:r w:rsidRPr="00855AE5">
              <w:rPr>
                <w:rFonts w:ascii="Times New Roman" w:hAnsi="Times New Roman" w:cs="Times New Roman"/>
              </w:rPr>
              <w:t xml:space="preserve">), составляет не менее 3 мм (СП 20.13330.2016, I район, карта 3, таблица 12.1). </w:t>
            </w:r>
            <w:bookmarkEnd w:id="1"/>
          </w:p>
          <w:p w:rsidR="00E0447C" w:rsidRDefault="00E0447C" w:rsidP="00E044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47C" w:rsidTr="00855AE5">
        <w:trPr>
          <w:gridAfter w:val="1"/>
          <w:wAfter w:w="10" w:type="dxa"/>
        </w:trPr>
        <w:tc>
          <w:tcPr>
            <w:tcW w:w="675" w:type="dxa"/>
          </w:tcPr>
          <w:p w:rsidR="00E0447C" w:rsidRPr="00FE017A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3" w:type="dxa"/>
          </w:tcPr>
          <w:p w:rsidR="00E0447C" w:rsidRPr="00FE017A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полезная площадь помещения, не менее</w:t>
            </w:r>
          </w:p>
        </w:tc>
        <w:tc>
          <w:tcPr>
            <w:tcW w:w="1560" w:type="dxa"/>
          </w:tcPr>
          <w:p w:rsidR="00E0447C" w:rsidRPr="00FC396A" w:rsidRDefault="00E0447C" w:rsidP="00E044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3118" w:type="dxa"/>
            <w:gridSpan w:val="2"/>
          </w:tcPr>
          <w:p w:rsidR="00E0447C" w:rsidRPr="00FC396A" w:rsidRDefault="00A15796" w:rsidP="00E044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E0447C" w:rsidTr="00855AE5">
        <w:trPr>
          <w:gridAfter w:val="1"/>
          <w:wAfter w:w="10" w:type="dxa"/>
        </w:trPr>
        <w:tc>
          <w:tcPr>
            <w:tcW w:w="675" w:type="dxa"/>
          </w:tcPr>
          <w:p w:rsidR="00E0447C" w:rsidRPr="00FE017A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3" w:type="dxa"/>
          </w:tcPr>
          <w:p w:rsidR="00E0447C" w:rsidRPr="00FE017A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системе отопления</w:t>
            </w:r>
          </w:p>
        </w:tc>
        <w:tc>
          <w:tcPr>
            <w:tcW w:w="4678" w:type="dxa"/>
            <w:gridSpan w:val="3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Систему теплоснабжения здания предусмотреть в соответствии с требованиями СП 60.13330.2010 «Отопление, вентиляция и кондиционирование воздуха». </w:t>
            </w:r>
          </w:p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Отопление – централизованное от существующих сетей </w:t>
            </w:r>
            <w:r w:rsidR="006961EE">
              <w:rPr>
                <w:rFonts w:ascii="Times New Roman" w:hAnsi="Times New Roman" w:cs="Times New Roman"/>
              </w:rPr>
              <w:t>теплоснабжения</w:t>
            </w:r>
            <w:r>
              <w:rPr>
                <w:rFonts w:ascii="Times New Roman" w:hAnsi="Times New Roman" w:cs="Times New Roman"/>
              </w:rPr>
              <w:t>, теплоноситель – вода с параметрами 90/70 °С</w:t>
            </w:r>
            <w:r w:rsidR="00BD2AE4">
              <w:rPr>
                <w:rFonts w:ascii="Times New Roman" w:hAnsi="Times New Roman" w:cs="Times New Roman"/>
              </w:rPr>
              <w:t xml:space="preserve"> (T1/T2)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0447C" w:rsidRPr="00977154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Трубопроводы предусмотреть из стальных труб по </w:t>
            </w:r>
            <w:proofErr w:type="gramStart"/>
            <w:r>
              <w:rPr>
                <w:rFonts w:ascii="Times New Roman" w:hAnsi="Times New Roman" w:cs="Times New Roman"/>
              </w:rPr>
              <w:t xml:space="preserve">ГОСТ </w:t>
            </w:r>
            <w:r w:rsidRPr="00E0447C">
              <w:rPr>
                <w:rFonts w:ascii="Times New Roman" w:hAnsi="Times New Roman" w:cs="Times New Roman"/>
              </w:rPr>
              <w:t xml:space="preserve"> 3262</w:t>
            </w:r>
            <w:proofErr w:type="gramEnd"/>
            <w:r w:rsidRPr="00E0447C">
              <w:rPr>
                <w:rFonts w:ascii="Times New Roman" w:hAnsi="Times New Roman" w:cs="Times New Roman"/>
              </w:rPr>
              <w:t>-75</w:t>
            </w:r>
            <w:r>
              <w:rPr>
                <w:rFonts w:ascii="Times New Roman" w:hAnsi="Times New Roman" w:cs="Times New Roman"/>
              </w:rPr>
              <w:t xml:space="preserve">, радиаторы – </w:t>
            </w:r>
            <w:r>
              <w:rPr>
                <w:rFonts w:ascii="Times New Roman" w:hAnsi="Times New Roman" w:cs="Times New Roman"/>
              </w:rPr>
              <w:lastRenderedPageBreak/>
              <w:t>биметаллические с термостатическими клапанами, количество радиаторов определить расчетом.</w:t>
            </w:r>
            <w:r w:rsidR="00855AE5">
              <w:rPr>
                <w:rFonts w:ascii="Times New Roman" w:hAnsi="Times New Roman" w:cs="Times New Roman"/>
              </w:rPr>
              <w:t xml:space="preserve"> В тамбуре предусмотреть тепловую завесу.</w:t>
            </w:r>
          </w:p>
        </w:tc>
      </w:tr>
      <w:tr w:rsidR="00E0447C" w:rsidTr="00855AE5">
        <w:trPr>
          <w:gridAfter w:val="1"/>
          <w:wAfter w:w="10" w:type="dxa"/>
        </w:trPr>
        <w:tc>
          <w:tcPr>
            <w:tcW w:w="675" w:type="dxa"/>
          </w:tcPr>
          <w:p w:rsidR="00E0447C" w:rsidRPr="00727EAE" w:rsidRDefault="00E0447C" w:rsidP="00E0447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3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системе вентиляция</w:t>
            </w:r>
          </w:p>
          <w:p w:rsidR="00E0447C" w:rsidRPr="00FE017A" w:rsidRDefault="00E0447C" w:rsidP="00E044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gridSpan w:val="3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Систему </w:t>
            </w:r>
            <w:r w:rsidR="00855AE5">
              <w:rPr>
                <w:rFonts w:ascii="Times New Roman" w:hAnsi="Times New Roman" w:cs="Times New Roman"/>
              </w:rPr>
              <w:t>вентиляции</w:t>
            </w:r>
            <w:r>
              <w:rPr>
                <w:rFonts w:ascii="Times New Roman" w:hAnsi="Times New Roman" w:cs="Times New Roman"/>
              </w:rPr>
              <w:t xml:space="preserve"> здания предусмотреть в соответствии с требованиями СП 60.13330.2010. Система вентиляции должна обеспечивать содержание примесей в воздухе в соответствии с требованиями </w:t>
            </w:r>
            <w:r>
              <w:t xml:space="preserve"> </w:t>
            </w:r>
            <w:r w:rsidRPr="00061CD7">
              <w:rPr>
                <w:rFonts w:ascii="Times New Roman" w:hAnsi="Times New Roman" w:cs="Times New Roman"/>
              </w:rPr>
              <w:t xml:space="preserve"> ГОСТ 12.1.005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276161">
              <w:rPr>
                <w:rFonts w:ascii="Times New Roman" w:hAnsi="Times New Roman" w:cs="Times New Roman"/>
              </w:rPr>
              <w:t>Система стандартов безопасности труда (ССБТ). Общие санитарно-гигиенические требования к воздуху рабочей зоны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E00356" w:rsidRDefault="00E00356" w:rsidP="00A64E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Предусмотреть следующие системы вентиляции: </w:t>
            </w:r>
          </w:p>
          <w:p w:rsidR="00E00356" w:rsidRPr="00855AE5" w:rsidRDefault="00E00356" w:rsidP="00E00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общеобменная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r w:rsidR="00805942">
              <w:rPr>
                <w:rFonts w:ascii="Times New Roman" w:hAnsi="Times New Roman" w:cs="Times New Roman"/>
              </w:rPr>
              <w:t>приточно-вытяжная вентиляция с механическим побуждением</w:t>
            </w:r>
            <w:r w:rsidR="00A64E9C">
              <w:rPr>
                <w:rFonts w:ascii="Times New Roman" w:hAnsi="Times New Roman" w:cs="Times New Roman"/>
              </w:rPr>
              <w:t xml:space="preserve">, </w:t>
            </w:r>
            <w:r w:rsidR="00805942">
              <w:rPr>
                <w:rFonts w:ascii="Times New Roman" w:hAnsi="Times New Roman" w:cs="Times New Roman"/>
              </w:rPr>
              <w:t xml:space="preserve">с </w:t>
            </w:r>
            <w:r w:rsidR="00E0447C">
              <w:rPr>
                <w:rFonts w:ascii="Times New Roman" w:hAnsi="Times New Roman" w:cs="Times New Roman"/>
              </w:rPr>
              <w:t xml:space="preserve">фильтрацией </w:t>
            </w:r>
            <w:r>
              <w:rPr>
                <w:rFonts w:ascii="Times New Roman" w:hAnsi="Times New Roman" w:cs="Times New Roman"/>
              </w:rPr>
              <w:t>пыли;</w:t>
            </w:r>
            <w:r w:rsidR="00855AE5">
              <w:rPr>
                <w:rFonts w:ascii="Times New Roman" w:hAnsi="Times New Roman" w:cs="Times New Roman"/>
              </w:rPr>
              <w:t xml:space="preserve"> применить фильтры с классом очистки не менее </w:t>
            </w:r>
            <w:r w:rsidR="00855AE5">
              <w:rPr>
                <w:rFonts w:ascii="Times New Roman" w:hAnsi="Times New Roman" w:cs="Times New Roman"/>
                <w:lang w:val="en-US"/>
              </w:rPr>
              <w:t>G</w:t>
            </w:r>
            <w:r w:rsidR="00855AE5">
              <w:rPr>
                <w:rFonts w:ascii="Times New Roman" w:hAnsi="Times New Roman" w:cs="Times New Roman"/>
              </w:rPr>
              <w:t>4 по ГОСТ</w:t>
            </w:r>
            <w:r w:rsidR="00855AE5" w:rsidRPr="00855AE5">
              <w:rPr>
                <w:rFonts w:ascii="Times New Roman" w:hAnsi="Times New Roman" w:cs="Times New Roman"/>
              </w:rPr>
              <w:t xml:space="preserve"> Р ЕН 779-2014 </w:t>
            </w:r>
            <w:r w:rsidR="00855AE5">
              <w:rPr>
                <w:rFonts w:ascii="Times New Roman" w:hAnsi="Times New Roman" w:cs="Times New Roman"/>
              </w:rPr>
              <w:t>«</w:t>
            </w:r>
            <w:r w:rsidR="00855AE5" w:rsidRPr="00855AE5">
              <w:rPr>
                <w:rFonts w:ascii="Times New Roman" w:hAnsi="Times New Roman" w:cs="Times New Roman"/>
              </w:rPr>
              <w:t>Фильтры очистки воздуха общего назначения. Определение технических характеристик</w:t>
            </w:r>
            <w:r w:rsidR="00855AE5">
              <w:rPr>
                <w:rFonts w:ascii="Times New Roman" w:hAnsi="Times New Roman" w:cs="Times New Roman"/>
              </w:rPr>
              <w:t>»;</w:t>
            </w:r>
            <w:r w:rsidR="00855AE5" w:rsidRPr="00855AE5">
              <w:rPr>
                <w:rFonts w:ascii="Times New Roman" w:hAnsi="Times New Roman" w:cs="Times New Roman"/>
              </w:rPr>
              <w:t xml:space="preserve"> </w:t>
            </w:r>
            <w:r w:rsidR="00855AE5">
              <w:rPr>
                <w:rFonts w:ascii="Times New Roman" w:hAnsi="Times New Roman" w:cs="Times New Roman"/>
              </w:rPr>
              <w:t xml:space="preserve"> </w:t>
            </w:r>
          </w:p>
          <w:p w:rsidR="006648BB" w:rsidRDefault="00855AE5" w:rsidP="00E00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00356">
              <w:rPr>
                <w:rFonts w:ascii="Times New Roman" w:hAnsi="Times New Roman" w:cs="Times New Roman"/>
              </w:rPr>
              <w:t>локальная от рабочих мест - вытяжная вентиляция с механическим побуждением</w:t>
            </w:r>
            <w:r>
              <w:rPr>
                <w:rFonts w:ascii="Times New Roman" w:hAnsi="Times New Roman" w:cs="Times New Roman"/>
              </w:rPr>
              <w:t>,</w:t>
            </w:r>
            <w:r w:rsidR="006648BB">
              <w:rPr>
                <w:rFonts w:ascii="Times New Roman" w:hAnsi="Times New Roman" w:cs="Times New Roman"/>
              </w:rPr>
              <w:t xml:space="preserve"> зонты над рабочими местами предусмотреть островного типа.</w:t>
            </w:r>
          </w:p>
          <w:p w:rsidR="00855AE5" w:rsidRDefault="00855AE5" w:rsidP="00E00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Обогрев приточного воздуха предусмотреть электрический.</w:t>
            </w:r>
          </w:p>
          <w:p w:rsidR="00E00356" w:rsidRDefault="006648BB" w:rsidP="006648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Элементы вентиляционных систем выполнить из тонколистовой оцинкованной стали толщиной не менее 0,6 мм. Производительность системы вентиляции определить расчетом</w:t>
            </w:r>
            <w:r w:rsidR="00855AE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0447C" w:rsidRPr="00FE017A" w:rsidRDefault="00E0447C" w:rsidP="00E00356">
            <w:pPr>
              <w:rPr>
                <w:rFonts w:ascii="Times New Roman" w:hAnsi="Times New Roman" w:cs="Times New Roman"/>
              </w:rPr>
            </w:pPr>
          </w:p>
        </w:tc>
      </w:tr>
      <w:tr w:rsidR="00E0447C" w:rsidTr="00855AE5">
        <w:trPr>
          <w:gridAfter w:val="1"/>
          <w:wAfter w:w="10" w:type="dxa"/>
        </w:trPr>
        <w:tc>
          <w:tcPr>
            <w:tcW w:w="675" w:type="dxa"/>
          </w:tcPr>
          <w:p w:rsidR="00E0447C" w:rsidRP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3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Кондиционирование</w:t>
            </w:r>
          </w:p>
        </w:tc>
        <w:tc>
          <w:tcPr>
            <w:tcW w:w="4678" w:type="dxa"/>
            <w:gridSpan w:val="3"/>
          </w:tcPr>
          <w:p w:rsidR="00731F87" w:rsidRPr="00731F87" w:rsidRDefault="00731F87" w:rsidP="00731F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Предусмотреть монтаж системы кондиционирования, состоящую из внутреннего и наружного блоков с беспроводным пультом управления. </w:t>
            </w:r>
            <w:r w:rsidR="00A64E9C">
              <w:rPr>
                <w:rFonts w:ascii="Times New Roman" w:hAnsi="Times New Roman" w:cs="Times New Roman"/>
              </w:rPr>
              <w:t>Мощность системы определить расчетом.</w:t>
            </w:r>
          </w:p>
          <w:p w:rsidR="00731F87" w:rsidRDefault="00A64E9C" w:rsidP="00731F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Требуемая т</w:t>
            </w:r>
            <w:r w:rsidRPr="00A64E9C">
              <w:rPr>
                <w:rFonts w:ascii="Times New Roman" w:hAnsi="Times New Roman" w:cs="Times New Roman"/>
              </w:rPr>
              <w:t xml:space="preserve">емпература воздуха в помещении - в пределах от 15 до 35 </w:t>
            </w:r>
            <w:r>
              <w:rPr>
                <w:rFonts w:ascii="Times New Roman" w:hAnsi="Times New Roman" w:cs="Times New Roman"/>
              </w:rPr>
              <w:t xml:space="preserve">°С, относительная влажность </w:t>
            </w:r>
            <w:r w:rsidRPr="00A64E9C">
              <w:rPr>
                <w:rFonts w:ascii="Times New Roman" w:hAnsi="Times New Roman" w:cs="Times New Roman"/>
              </w:rPr>
              <w:t>40 до 80%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кондиционирования, влажности и чистоты воздуха должна соответствовать санитарно-гигиеническим требованиям</w:t>
            </w:r>
            <w:r w:rsidR="00731F87">
              <w:rPr>
                <w:rFonts w:ascii="Times New Roman" w:hAnsi="Times New Roman" w:cs="Times New Roman"/>
              </w:rPr>
              <w:t>.</w:t>
            </w:r>
          </w:p>
          <w:p w:rsidR="00731F87" w:rsidRPr="00D76AD6" w:rsidRDefault="00731F87" w:rsidP="00E0447C">
            <w:pPr>
              <w:rPr>
                <w:rFonts w:ascii="Times New Roman" w:hAnsi="Times New Roman" w:cs="Times New Roman"/>
              </w:rPr>
            </w:pPr>
          </w:p>
        </w:tc>
      </w:tr>
      <w:tr w:rsidR="00E0447C" w:rsidTr="00855AE5">
        <w:trPr>
          <w:gridAfter w:val="1"/>
          <w:wAfter w:w="10" w:type="dxa"/>
        </w:trPr>
        <w:tc>
          <w:tcPr>
            <w:tcW w:w="675" w:type="dxa"/>
          </w:tcPr>
          <w:p w:rsidR="00E0447C" w:rsidRDefault="00855AE5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3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системе электроснабжения и внутреннему электрооборудованию</w:t>
            </w:r>
          </w:p>
        </w:tc>
        <w:tc>
          <w:tcPr>
            <w:tcW w:w="4678" w:type="dxa"/>
            <w:gridSpan w:val="3"/>
          </w:tcPr>
          <w:p w:rsidR="00E0447C" w:rsidRPr="00AF690A" w:rsidRDefault="00E0447C" w:rsidP="00AF690A">
            <w:pPr>
              <w:rPr>
                <w:rFonts w:ascii="Times New Roman" w:hAnsi="Times New Roman" w:cs="Times New Roman"/>
              </w:rPr>
            </w:pPr>
            <w:r w:rsidRPr="00AF690A">
              <w:rPr>
                <w:rFonts w:ascii="Times New Roman" w:hAnsi="Times New Roman" w:cs="Times New Roman"/>
              </w:rPr>
              <w:t>Требования к питающей электрической сети для одного хроматографа:</w:t>
            </w:r>
          </w:p>
          <w:p w:rsidR="00E0447C" w:rsidRPr="00AF690A" w:rsidRDefault="00E0447C" w:rsidP="00AF690A">
            <w:pPr>
              <w:rPr>
                <w:rFonts w:ascii="Times New Roman" w:hAnsi="Times New Roman" w:cs="Times New Roman"/>
              </w:rPr>
            </w:pPr>
            <w:r w:rsidRPr="00AF690A">
              <w:rPr>
                <w:rFonts w:ascii="Times New Roman" w:hAnsi="Times New Roman" w:cs="Times New Roman"/>
              </w:rPr>
              <w:t xml:space="preserve">однофазная сеть переменного тока напряжением 220 В, частотой 50 Гц, мощностью не менее 3,5кВт (с </w:t>
            </w:r>
            <w:r w:rsidR="00AF690A" w:rsidRPr="00AF690A">
              <w:rPr>
                <w:rFonts w:ascii="Times New Roman" w:hAnsi="Times New Roman" w:cs="Times New Roman"/>
              </w:rPr>
              <w:t xml:space="preserve">масс-спектрометрическим </w:t>
            </w:r>
            <w:proofErr w:type="gramStart"/>
            <w:r w:rsidR="00AF690A" w:rsidRPr="00AF690A">
              <w:rPr>
                <w:rFonts w:ascii="Times New Roman" w:hAnsi="Times New Roman" w:cs="Times New Roman"/>
              </w:rPr>
              <w:t xml:space="preserve">детектором </w:t>
            </w:r>
            <w:r w:rsidRPr="00AF690A">
              <w:rPr>
                <w:rFonts w:ascii="Times New Roman" w:hAnsi="Times New Roman" w:cs="Times New Roman"/>
              </w:rPr>
              <w:t xml:space="preserve"> –</w:t>
            </w:r>
            <w:proofErr w:type="gramEnd"/>
            <w:r w:rsidR="00AF690A">
              <w:rPr>
                <w:rFonts w:ascii="Times New Roman" w:hAnsi="Times New Roman" w:cs="Times New Roman"/>
              </w:rPr>
              <w:t xml:space="preserve"> </w:t>
            </w:r>
            <w:r w:rsidRPr="00AF690A">
              <w:rPr>
                <w:rFonts w:ascii="Times New Roman" w:hAnsi="Times New Roman" w:cs="Times New Roman"/>
              </w:rPr>
              <w:t>не менее 6кВт);</w:t>
            </w:r>
          </w:p>
          <w:p w:rsidR="00AF690A" w:rsidRPr="00AF690A" w:rsidRDefault="00AF690A" w:rsidP="00AF6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</w:t>
            </w:r>
            <w:r w:rsidR="00E0447C" w:rsidRPr="00AF690A">
              <w:rPr>
                <w:rFonts w:ascii="Times New Roman" w:hAnsi="Times New Roman" w:cs="Times New Roman"/>
              </w:rPr>
              <w:t xml:space="preserve">лектрические </w:t>
            </w:r>
            <w:proofErr w:type="gramStart"/>
            <w:r w:rsidR="00E0447C" w:rsidRPr="00AF690A">
              <w:rPr>
                <w:rFonts w:ascii="Times New Roman" w:hAnsi="Times New Roman" w:cs="Times New Roman"/>
              </w:rPr>
              <w:t xml:space="preserve">розетки </w:t>
            </w:r>
            <w:r>
              <w:rPr>
                <w:rFonts w:ascii="Times New Roman" w:hAnsi="Times New Roman" w:cs="Times New Roman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E0447C" w:rsidRPr="00AF690A">
              <w:rPr>
                <w:rFonts w:ascii="Times New Roman" w:hAnsi="Times New Roman" w:cs="Times New Roman"/>
              </w:rPr>
              <w:t>типа «</w:t>
            </w:r>
            <w:proofErr w:type="spellStart"/>
            <w:r w:rsidR="00E0447C" w:rsidRPr="00AF690A">
              <w:rPr>
                <w:rFonts w:ascii="Times New Roman" w:hAnsi="Times New Roman" w:cs="Times New Roman"/>
              </w:rPr>
              <w:t>Евростандарт</w:t>
            </w:r>
            <w:proofErr w:type="spellEnd"/>
            <w:r w:rsidR="00E0447C" w:rsidRPr="00AF690A">
              <w:rPr>
                <w:rFonts w:ascii="Times New Roman" w:hAnsi="Times New Roman" w:cs="Times New Roman"/>
              </w:rPr>
              <w:t>» с заземляющим контактом</w:t>
            </w:r>
            <w:r w:rsidR="00BD2AE4" w:rsidRPr="00AF690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0447C" w:rsidRPr="00AF690A">
              <w:rPr>
                <w:rFonts w:ascii="Times New Roman" w:hAnsi="Times New Roman" w:cs="Times New Roman"/>
              </w:rPr>
              <w:t xml:space="preserve">Розетки (по 6 шт.) должны быть установлены в пределах 1,5 м от каждого </w:t>
            </w:r>
            <w:proofErr w:type="spellStart"/>
            <w:r w:rsidR="00E0447C" w:rsidRPr="00AF690A">
              <w:rPr>
                <w:rFonts w:ascii="Times New Roman" w:hAnsi="Times New Roman" w:cs="Times New Roman"/>
              </w:rPr>
              <w:t>хроматографического</w:t>
            </w:r>
            <w:proofErr w:type="spellEnd"/>
            <w:r w:rsidR="00E0447C" w:rsidRPr="00AF690A">
              <w:rPr>
                <w:rFonts w:ascii="Times New Roman" w:hAnsi="Times New Roman" w:cs="Times New Roman"/>
              </w:rPr>
              <w:t xml:space="preserve"> комплекса. </w:t>
            </w:r>
            <w:r w:rsidRPr="00AF690A">
              <w:rPr>
                <w:rFonts w:ascii="Times New Roman" w:hAnsi="Times New Roman" w:cs="Times New Roman"/>
              </w:rPr>
              <w:lastRenderedPageBreak/>
              <w:t>Контакты всех сетевых розеток для подключения составных частей комплекса должны быть заземлены (соединены с контуром внешнего заземления) с помощью изолированного медного провода сечением не менее 1,5 мм2.</w:t>
            </w:r>
          </w:p>
          <w:p w:rsidR="00BD2AE4" w:rsidRPr="00AF690A" w:rsidRDefault="00BD2AE4" w:rsidP="00AF690A">
            <w:pPr>
              <w:rPr>
                <w:rFonts w:ascii="Times New Roman" w:hAnsi="Times New Roman" w:cs="Times New Roman"/>
              </w:rPr>
            </w:pPr>
            <w:r w:rsidRPr="00AF690A">
              <w:rPr>
                <w:rFonts w:ascii="Times New Roman" w:hAnsi="Times New Roman" w:cs="Times New Roman"/>
              </w:rPr>
              <w:t>Электрооборудовани</w:t>
            </w:r>
            <w:r w:rsidR="00855AE5">
              <w:rPr>
                <w:rFonts w:ascii="Times New Roman" w:hAnsi="Times New Roman" w:cs="Times New Roman"/>
              </w:rPr>
              <w:t>е</w:t>
            </w:r>
            <w:r w:rsidRPr="00AF690A">
              <w:rPr>
                <w:rFonts w:ascii="Times New Roman" w:hAnsi="Times New Roman" w:cs="Times New Roman"/>
              </w:rPr>
              <w:t xml:space="preserve"> принять во взрывозащищенном исполнении.</w:t>
            </w:r>
          </w:p>
          <w:p w:rsidR="00AF690A" w:rsidRPr="00AF690A" w:rsidRDefault="00731F87" w:rsidP="00AF690A">
            <w:pPr>
              <w:rPr>
                <w:rFonts w:ascii="Times New Roman" w:hAnsi="Times New Roman" w:cs="Times New Roman"/>
              </w:rPr>
            </w:pPr>
            <w:r w:rsidRPr="00AF690A">
              <w:rPr>
                <w:rFonts w:ascii="Times New Roman" w:hAnsi="Times New Roman" w:cs="Times New Roman"/>
              </w:rPr>
              <w:t xml:space="preserve">Систему заземления выполнить в соответствии с требованиями ПУЭ </w:t>
            </w:r>
            <w:proofErr w:type="gramStart"/>
            <w:r w:rsidRPr="00AF690A">
              <w:rPr>
                <w:rFonts w:ascii="Times New Roman" w:hAnsi="Times New Roman" w:cs="Times New Roman"/>
              </w:rPr>
              <w:t>и  СО</w:t>
            </w:r>
            <w:proofErr w:type="gramEnd"/>
            <w:r w:rsidRPr="00AF690A">
              <w:rPr>
                <w:rFonts w:ascii="Times New Roman" w:hAnsi="Times New Roman" w:cs="Times New Roman"/>
              </w:rPr>
              <w:t xml:space="preserve"> 153-34.21.122-2003 «Инструкции по устройству </w:t>
            </w:r>
            <w:proofErr w:type="spellStart"/>
            <w:r w:rsidRPr="00AF690A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AF690A">
              <w:rPr>
                <w:rFonts w:ascii="Times New Roman" w:hAnsi="Times New Roman" w:cs="Times New Roman"/>
              </w:rPr>
              <w:t xml:space="preserve"> зданий, сооружений и промышленных коммуникаций»</w:t>
            </w:r>
            <w:r w:rsidR="00FD6768" w:rsidRPr="00AF690A">
              <w:rPr>
                <w:rFonts w:ascii="Times New Roman" w:hAnsi="Times New Roman" w:cs="Times New Roman"/>
              </w:rPr>
              <w:t>.</w:t>
            </w:r>
          </w:p>
          <w:p w:rsidR="00FD6768" w:rsidRPr="00855AE5" w:rsidRDefault="00FD6768" w:rsidP="00855AE5">
            <w:pPr>
              <w:rPr>
                <w:rFonts w:ascii="Times New Roman" w:hAnsi="Times New Roman" w:cs="Times New Roman"/>
              </w:rPr>
            </w:pPr>
            <w:r w:rsidRPr="00AF690A">
              <w:rPr>
                <w:rFonts w:ascii="Times New Roman" w:hAnsi="Times New Roman" w:cs="Times New Roman"/>
              </w:rPr>
              <w:t xml:space="preserve">В комплект поставки включить </w:t>
            </w:r>
            <w:r w:rsidR="00855AE5">
              <w:rPr>
                <w:rFonts w:ascii="Times New Roman" w:hAnsi="Times New Roman" w:cs="Times New Roman"/>
              </w:rPr>
              <w:t xml:space="preserve">силовой </w:t>
            </w:r>
            <w:r w:rsidRPr="00AF690A">
              <w:rPr>
                <w:rFonts w:ascii="Times New Roman" w:hAnsi="Times New Roman" w:cs="Times New Roman"/>
              </w:rPr>
              <w:t>щит</w:t>
            </w:r>
            <w:r w:rsidRPr="00855AE5">
              <w:rPr>
                <w:rFonts w:ascii="Times New Roman" w:hAnsi="Times New Roman" w:cs="Times New Roman"/>
              </w:rPr>
              <w:t>.</w:t>
            </w:r>
          </w:p>
        </w:tc>
      </w:tr>
      <w:tr w:rsidR="00E0447C" w:rsidTr="00855AE5">
        <w:tc>
          <w:tcPr>
            <w:tcW w:w="675" w:type="dxa"/>
          </w:tcPr>
          <w:p w:rsidR="00E0447C" w:rsidRPr="00855AE5" w:rsidRDefault="00855AE5" w:rsidP="00E0447C">
            <w:pPr>
              <w:rPr>
                <w:rFonts w:ascii="Times New Roman" w:hAnsi="Times New Roman" w:cs="Times New Roman"/>
              </w:rPr>
            </w:pPr>
            <w:r w:rsidRPr="00855AE5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4253" w:type="dxa"/>
          </w:tcPr>
          <w:p w:rsidR="00E0447C" w:rsidRPr="00061CD7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количество розеток</w:t>
            </w:r>
            <w:r w:rsidR="00855AE5">
              <w:rPr>
                <w:rFonts w:ascii="Times New Roman" w:hAnsi="Times New Roman" w:cs="Times New Roman"/>
              </w:rPr>
              <w:t>, не менее</w:t>
            </w:r>
          </w:p>
        </w:tc>
        <w:tc>
          <w:tcPr>
            <w:tcW w:w="1570" w:type="dxa"/>
            <w:gridSpan w:val="2"/>
          </w:tcPr>
          <w:p w:rsidR="00E0447C" w:rsidRPr="00061CD7" w:rsidRDefault="00E0447C" w:rsidP="00E0447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3118" w:type="dxa"/>
            <w:gridSpan w:val="2"/>
          </w:tcPr>
          <w:p w:rsidR="00E0447C" w:rsidRPr="00061CD7" w:rsidRDefault="00E0447C" w:rsidP="00E044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855AE5" w:rsidTr="00855AE5">
        <w:tc>
          <w:tcPr>
            <w:tcW w:w="675" w:type="dxa"/>
          </w:tcPr>
          <w:p w:rsidR="00855AE5" w:rsidRPr="00855AE5" w:rsidRDefault="00855AE5" w:rsidP="00E0447C">
            <w:pPr>
              <w:rPr>
                <w:rFonts w:ascii="Times New Roman" w:hAnsi="Times New Roman" w:cs="Times New Roman"/>
              </w:rPr>
            </w:pPr>
            <w:r w:rsidRPr="00855AE5"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4253" w:type="dxa"/>
          </w:tcPr>
          <w:p w:rsidR="00855AE5" w:rsidRDefault="00855AE5" w:rsidP="00855A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Установленная мощность </w:t>
            </w:r>
          </w:p>
        </w:tc>
        <w:tc>
          <w:tcPr>
            <w:tcW w:w="4688" w:type="dxa"/>
            <w:gridSpan w:val="4"/>
          </w:tcPr>
          <w:p w:rsidR="00855AE5" w:rsidRDefault="00855AE5" w:rsidP="00855A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Установленная мощность технологического оборудования не менее 48 кВт. Мощность оборудования систем вентиляции и отопления определить расчетом.</w:t>
            </w:r>
          </w:p>
        </w:tc>
      </w:tr>
      <w:tr w:rsidR="00731F87" w:rsidTr="00855AE5">
        <w:tc>
          <w:tcPr>
            <w:tcW w:w="675" w:type="dxa"/>
          </w:tcPr>
          <w:p w:rsidR="00731F87" w:rsidRPr="00855AE5" w:rsidRDefault="00855AE5" w:rsidP="00E0447C">
            <w:pPr>
              <w:rPr>
                <w:rFonts w:ascii="Times New Roman" w:hAnsi="Times New Roman" w:cs="Times New Roman"/>
              </w:rPr>
            </w:pPr>
            <w:r w:rsidRPr="00855AE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3" w:type="dxa"/>
          </w:tcPr>
          <w:p w:rsidR="00731F87" w:rsidRDefault="00731F87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обеспечению мероприятий по пожарной безопасности</w:t>
            </w:r>
          </w:p>
        </w:tc>
        <w:tc>
          <w:tcPr>
            <w:tcW w:w="4688" w:type="dxa"/>
            <w:gridSpan w:val="4"/>
          </w:tcPr>
          <w:p w:rsidR="00855AE5" w:rsidRDefault="00855AE5" w:rsidP="00855A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Помещения оборудовать системами пожарной сигнализации и оповещения людей о пожаре, систему пожарной сигнализации построить на базе приёмно-контрольного оборудования НВП «БОЛИД». </w:t>
            </w:r>
          </w:p>
          <w:p w:rsidR="00855AE5" w:rsidRDefault="00855AE5" w:rsidP="00855A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противопожарной защиты должна соответствовать требованиям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5AE5">
              <w:rPr>
                <w:rFonts w:ascii="Times New Roman" w:hAnsi="Times New Roman" w:cs="Times New Roman"/>
              </w:rPr>
              <w:t xml:space="preserve">СП 484.1311500.2020 </w:t>
            </w:r>
            <w:r>
              <w:rPr>
                <w:rFonts w:ascii="Times New Roman" w:hAnsi="Times New Roman" w:cs="Times New Roman"/>
              </w:rPr>
              <w:t>«</w:t>
            </w:r>
            <w:r w:rsidRPr="00855AE5">
              <w:rPr>
                <w:rFonts w:ascii="Times New Roman" w:hAnsi="Times New Roman" w:cs="Times New Roman"/>
              </w:rPr>
              <w:t>Системы противопожарной защиты. Системы пожарной сигнализации и автоматизация систем противопожарной защиты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855AE5">
              <w:rPr>
                <w:rFonts w:ascii="Times New Roman" w:hAnsi="Times New Roman" w:cs="Times New Roman"/>
              </w:rPr>
              <w:t xml:space="preserve"> Нормы и правила проектирования</w:t>
            </w:r>
            <w:r>
              <w:rPr>
                <w:rFonts w:ascii="Times New Roman" w:hAnsi="Times New Roman" w:cs="Times New Roman"/>
              </w:rPr>
              <w:t xml:space="preserve">», </w:t>
            </w:r>
            <w:r w:rsidRPr="00855AE5">
              <w:rPr>
                <w:rFonts w:ascii="Times New Roman" w:hAnsi="Times New Roman" w:cs="Times New Roman"/>
              </w:rPr>
              <w:t xml:space="preserve">СП 3.13130.2009 </w:t>
            </w:r>
            <w:r>
              <w:rPr>
                <w:rFonts w:ascii="Times New Roman" w:hAnsi="Times New Roman" w:cs="Times New Roman"/>
              </w:rPr>
              <w:t>«</w:t>
            </w:r>
            <w:r w:rsidRPr="00855AE5">
              <w:rPr>
                <w:rFonts w:ascii="Times New Roman" w:hAnsi="Times New Roman" w:cs="Times New Roman"/>
              </w:rPr>
              <w:t xml:space="preserve">Системы противопожарной защиты. Система оповещения и управления эвакуацией людей при пожаре. Требования пожарной </w:t>
            </w:r>
            <w:r>
              <w:rPr>
                <w:rFonts w:ascii="Times New Roman" w:hAnsi="Times New Roman" w:cs="Times New Roman"/>
              </w:rPr>
              <w:t>б</w:t>
            </w:r>
            <w:r w:rsidRPr="00855AE5">
              <w:rPr>
                <w:rFonts w:ascii="Times New Roman" w:hAnsi="Times New Roman" w:cs="Times New Roman"/>
              </w:rPr>
              <w:t>езопасности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731F87" w:rsidRDefault="00855AE5" w:rsidP="00855A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Оборудовать здание первичными средствами пожаротушения.</w:t>
            </w:r>
          </w:p>
        </w:tc>
      </w:tr>
      <w:tr w:rsidR="00731F87" w:rsidTr="00855AE5">
        <w:tc>
          <w:tcPr>
            <w:tcW w:w="675" w:type="dxa"/>
          </w:tcPr>
          <w:p w:rsidR="00731F87" w:rsidRPr="00855AE5" w:rsidRDefault="00855AE5" w:rsidP="00731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3" w:type="dxa"/>
          </w:tcPr>
          <w:p w:rsidR="00731F87" w:rsidRDefault="00731F87" w:rsidP="00731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технологическим решениям</w:t>
            </w:r>
          </w:p>
        </w:tc>
        <w:tc>
          <w:tcPr>
            <w:tcW w:w="4688" w:type="dxa"/>
            <w:gridSpan w:val="4"/>
          </w:tcPr>
          <w:p w:rsidR="00731F87" w:rsidRDefault="00731F87" w:rsidP="00731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комплект поставки </w:t>
            </w:r>
            <w:r w:rsidR="00855AE5">
              <w:rPr>
                <w:rFonts w:ascii="Times New Roman" w:hAnsi="Times New Roman" w:cs="Times New Roman"/>
              </w:rPr>
              <w:t>включить</w:t>
            </w:r>
            <w:r>
              <w:rPr>
                <w:rFonts w:ascii="Times New Roman" w:hAnsi="Times New Roman" w:cs="Times New Roman"/>
              </w:rPr>
              <w:t xml:space="preserve"> следующее оборудование:</w:t>
            </w:r>
          </w:p>
          <w:p w:rsidR="00731F87" w:rsidRDefault="00FD6768" w:rsidP="00731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стол для хроматографа размерами 1800х700х850 (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</w:rPr>
              <w:t>) мм, рассчитанный на массу не менее 120 кг, общее кол-во 8 шт.;</w:t>
            </w:r>
          </w:p>
          <w:p w:rsidR="00731F87" w:rsidRDefault="00FD6768" w:rsidP="00FD6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шкаф для газовых баллонов размерами 900х700х1920</w:t>
            </w:r>
            <w:r w:rsidRPr="00FD676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 w:rsidRPr="00FD6768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мм типа ШГМ-01 или аналог, общее кол-во 8 </w:t>
            </w:r>
            <w:proofErr w:type="gramStart"/>
            <w:r>
              <w:rPr>
                <w:rFonts w:ascii="Times New Roman" w:hAnsi="Times New Roman" w:cs="Times New Roman"/>
              </w:rPr>
              <w:t>шт..</w:t>
            </w:r>
            <w:proofErr w:type="gramEnd"/>
          </w:p>
        </w:tc>
      </w:tr>
      <w:tr w:rsidR="00E0447C" w:rsidTr="00855AE5">
        <w:trPr>
          <w:gridAfter w:val="1"/>
          <w:wAfter w:w="10" w:type="dxa"/>
        </w:trPr>
        <w:tc>
          <w:tcPr>
            <w:tcW w:w="675" w:type="dxa"/>
          </w:tcPr>
          <w:p w:rsidR="00E0447C" w:rsidRPr="00855AE5" w:rsidRDefault="00855AE5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3" w:type="dxa"/>
          </w:tcPr>
          <w:p w:rsidR="00E0447C" w:rsidRDefault="00E0447C" w:rsidP="00E0447C">
            <w:pPr>
              <w:ind w:left="1416" w:hanging="14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к архитектурно-художественным решениям</w:t>
            </w:r>
          </w:p>
        </w:tc>
        <w:tc>
          <w:tcPr>
            <w:tcW w:w="4678" w:type="dxa"/>
            <w:gridSpan w:val="3"/>
          </w:tcPr>
          <w:p w:rsidR="00855AE5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Цветовое решение фасада разработать с учетом требований «Руководства по фирменному стилю» ПАО «ЯТЭК» </w:t>
            </w:r>
            <w:r w:rsidR="00855AE5">
              <w:rPr>
                <w:rFonts w:ascii="Times New Roman" w:hAnsi="Times New Roman" w:cs="Times New Roman"/>
              </w:rPr>
              <w:t>с применением следующих цветов:</w:t>
            </w:r>
          </w:p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RAL</w:t>
            </w:r>
            <w:r>
              <w:rPr>
                <w:rFonts w:ascii="Times New Roman" w:hAnsi="Times New Roman" w:cs="Times New Roman"/>
              </w:rPr>
              <w:t>-5026</w:t>
            </w:r>
          </w:p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 w:rsidRPr="002140DA">
              <w:rPr>
                <w:rFonts w:ascii="Times New Roman" w:hAnsi="Times New Roman" w:cs="Times New Roman"/>
              </w:rPr>
              <w:t xml:space="preserve">RAL </w:t>
            </w:r>
            <w:r>
              <w:rPr>
                <w:rFonts w:ascii="Times New Roman" w:hAnsi="Times New Roman" w:cs="Times New Roman"/>
              </w:rPr>
              <w:t xml:space="preserve">-3000 </w:t>
            </w:r>
          </w:p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 w:rsidRPr="002140DA">
              <w:rPr>
                <w:rFonts w:ascii="Times New Roman" w:hAnsi="Times New Roman" w:cs="Times New Roman"/>
              </w:rPr>
              <w:t>RAL</w:t>
            </w:r>
            <w:r>
              <w:rPr>
                <w:rFonts w:ascii="Times New Roman" w:hAnsi="Times New Roman" w:cs="Times New Roman"/>
              </w:rPr>
              <w:t>-9006</w:t>
            </w:r>
          </w:p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 w:rsidRPr="002140DA">
              <w:rPr>
                <w:rFonts w:ascii="Times New Roman" w:hAnsi="Times New Roman" w:cs="Times New Roman"/>
              </w:rPr>
              <w:t>RAL</w:t>
            </w:r>
            <w:r>
              <w:rPr>
                <w:rFonts w:ascii="Times New Roman" w:hAnsi="Times New Roman" w:cs="Times New Roman"/>
              </w:rPr>
              <w:t>-7042</w:t>
            </w:r>
          </w:p>
          <w:p w:rsidR="00E0447C" w:rsidRPr="000F4BC0" w:rsidRDefault="00E0447C" w:rsidP="00E0447C">
            <w:r>
              <w:rPr>
                <w:rFonts w:ascii="Times New Roman" w:hAnsi="Times New Roman" w:cs="Times New Roman"/>
              </w:rPr>
              <w:t>Предоставить цветовое решение на согласование Заказчику</w:t>
            </w:r>
            <w:r>
              <w:t>.</w:t>
            </w:r>
          </w:p>
        </w:tc>
      </w:tr>
      <w:tr w:rsidR="00E0447C" w:rsidTr="00855AE5">
        <w:trPr>
          <w:gridAfter w:val="1"/>
          <w:wAfter w:w="10" w:type="dxa"/>
        </w:trPr>
        <w:tc>
          <w:tcPr>
            <w:tcW w:w="675" w:type="dxa"/>
          </w:tcPr>
          <w:p w:rsidR="00E0447C" w:rsidRPr="00855AE5" w:rsidRDefault="00855AE5" w:rsidP="00E0447C">
            <w:pPr>
              <w:rPr>
                <w:rFonts w:ascii="Times New Roman" w:hAnsi="Times New Roman" w:cs="Times New Roman"/>
              </w:rPr>
            </w:pPr>
            <w:r w:rsidRPr="00855AE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3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к конструктивным и объемно-планировочным решениям</w:t>
            </w:r>
          </w:p>
        </w:tc>
        <w:tc>
          <w:tcPr>
            <w:tcW w:w="4678" w:type="dxa"/>
            <w:gridSpan w:val="3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Конструкция здания-каркасное из профильного металлопроката.</w:t>
            </w:r>
          </w:p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Максимально использовать здания полной </w:t>
            </w:r>
            <w:r>
              <w:rPr>
                <w:rFonts w:ascii="Times New Roman" w:hAnsi="Times New Roman" w:cs="Times New Roman"/>
              </w:rPr>
              <w:lastRenderedPageBreak/>
              <w:t>заводской готовности.</w:t>
            </w:r>
          </w:p>
        </w:tc>
      </w:tr>
      <w:tr w:rsidR="00E0447C" w:rsidTr="00855AE5">
        <w:trPr>
          <w:gridAfter w:val="1"/>
          <w:wAfter w:w="10" w:type="dxa"/>
        </w:trPr>
        <w:tc>
          <w:tcPr>
            <w:tcW w:w="675" w:type="dxa"/>
          </w:tcPr>
          <w:p w:rsidR="00E0447C" w:rsidRDefault="00855AE5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4253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строительным конструкциям</w:t>
            </w:r>
          </w:p>
        </w:tc>
        <w:tc>
          <w:tcPr>
            <w:tcW w:w="4678" w:type="dxa"/>
            <w:gridSpan w:val="3"/>
          </w:tcPr>
          <w:p w:rsidR="00E0447C" w:rsidRDefault="00855AE5" w:rsidP="00855A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техническом предложении дать подробное описание основных элементов каркаса и ограждающих конструкций, перечень используемых материалов</w:t>
            </w:r>
            <w:r w:rsidR="00E0447C">
              <w:rPr>
                <w:rFonts w:ascii="Times New Roman" w:hAnsi="Times New Roman" w:cs="Times New Roman"/>
              </w:rPr>
              <w:t>.</w:t>
            </w:r>
          </w:p>
        </w:tc>
      </w:tr>
      <w:tr w:rsidR="00E0447C" w:rsidTr="00855AE5">
        <w:trPr>
          <w:gridAfter w:val="1"/>
          <w:wAfter w:w="10" w:type="dxa"/>
        </w:trPr>
        <w:tc>
          <w:tcPr>
            <w:tcW w:w="675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3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к наружным стенам</w:t>
            </w:r>
          </w:p>
        </w:tc>
        <w:tc>
          <w:tcPr>
            <w:tcW w:w="4678" w:type="dxa"/>
            <w:gridSpan w:val="3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Стеновые сэндвич-панели, толщиной не менее 200мм. Утеплитель из </w:t>
            </w:r>
            <w:proofErr w:type="spellStart"/>
            <w:r>
              <w:rPr>
                <w:rFonts w:ascii="Times New Roman" w:hAnsi="Times New Roman" w:cs="Times New Roman"/>
              </w:rPr>
              <w:t>минплиты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0447C" w:rsidTr="00855AE5">
        <w:trPr>
          <w:gridAfter w:val="1"/>
          <w:wAfter w:w="10" w:type="dxa"/>
        </w:trPr>
        <w:tc>
          <w:tcPr>
            <w:tcW w:w="675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3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к кровле</w:t>
            </w:r>
          </w:p>
        </w:tc>
        <w:tc>
          <w:tcPr>
            <w:tcW w:w="4678" w:type="dxa"/>
            <w:gridSpan w:val="3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Кровельные сэндвич-панели, толщиной не менее 250мм. Утеплитель из </w:t>
            </w:r>
            <w:proofErr w:type="spellStart"/>
            <w:r>
              <w:rPr>
                <w:rFonts w:ascii="Times New Roman" w:hAnsi="Times New Roman" w:cs="Times New Roman"/>
              </w:rPr>
              <w:t>минплиты</w:t>
            </w:r>
            <w:proofErr w:type="spellEnd"/>
            <w:r>
              <w:rPr>
                <w:rFonts w:ascii="Times New Roman" w:hAnsi="Times New Roman" w:cs="Times New Roman"/>
              </w:rPr>
              <w:t>. Конструкция кровли – односкатная.</w:t>
            </w:r>
          </w:p>
        </w:tc>
      </w:tr>
      <w:tr w:rsidR="00E0447C" w:rsidTr="00855AE5">
        <w:trPr>
          <w:gridAfter w:val="1"/>
          <w:wAfter w:w="10" w:type="dxa"/>
        </w:trPr>
        <w:tc>
          <w:tcPr>
            <w:tcW w:w="675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3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цоколю</w:t>
            </w:r>
          </w:p>
        </w:tc>
        <w:tc>
          <w:tcPr>
            <w:tcW w:w="4678" w:type="dxa"/>
            <w:gridSpan w:val="3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Утепление пола - </w:t>
            </w:r>
            <w:proofErr w:type="spellStart"/>
            <w:r>
              <w:rPr>
                <w:rFonts w:ascii="Times New Roman" w:hAnsi="Times New Roman" w:cs="Times New Roman"/>
              </w:rPr>
              <w:t>Пенополистирол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ПСБ-С-35, </w:t>
            </w:r>
            <w:r w:rsidRPr="00FE7262">
              <w:rPr>
                <w:rFonts w:ascii="Times New Roman" w:hAnsi="Times New Roman" w:cs="Times New Roman"/>
              </w:rPr>
              <w:t>толщину</w:t>
            </w:r>
            <w:r>
              <w:t xml:space="preserve"> </w:t>
            </w:r>
            <w:r w:rsidRPr="00FE7262">
              <w:rPr>
                <w:rFonts w:ascii="Times New Roman" w:hAnsi="Times New Roman" w:cs="Times New Roman"/>
              </w:rPr>
              <w:t>принять не менее 250мм.</w:t>
            </w:r>
          </w:p>
        </w:tc>
      </w:tr>
      <w:tr w:rsidR="00E0447C" w:rsidTr="00855AE5">
        <w:trPr>
          <w:gridAfter w:val="1"/>
          <w:wAfter w:w="10" w:type="dxa"/>
        </w:trPr>
        <w:tc>
          <w:tcPr>
            <w:tcW w:w="675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53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к полам</w:t>
            </w:r>
          </w:p>
        </w:tc>
        <w:tc>
          <w:tcPr>
            <w:tcW w:w="4678" w:type="dxa"/>
            <w:gridSpan w:val="3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Керамогранит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</w:t>
            </w:r>
            <w:proofErr w:type="gramStart"/>
            <w:r>
              <w:rPr>
                <w:rFonts w:ascii="Times New Roman" w:hAnsi="Times New Roman" w:cs="Times New Roman"/>
              </w:rPr>
              <w:t>армированной  цементно</w:t>
            </w:r>
            <w:proofErr w:type="gramEnd"/>
            <w:r>
              <w:rPr>
                <w:rFonts w:ascii="Times New Roman" w:hAnsi="Times New Roman" w:cs="Times New Roman"/>
              </w:rPr>
              <w:t>-песчаной стяжке, толщиной не менее 70мм.</w:t>
            </w:r>
          </w:p>
        </w:tc>
      </w:tr>
      <w:tr w:rsidR="00E0447C" w:rsidTr="00855AE5">
        <w:trPr>
          <w:gridAfter w:val="1"/>
          <w:wAfter w:w="10" w:type="dxa"/>
        </w:trPr>
        <w:tc>
          <w:tcPr>
            <w:tcW w:w="675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3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к окнам</w:t>
            </w:r>
          </w:p>
        </w:tc>
        <w:tc>
          <w:tcPr>
            <w:tcW w:w="4678" w:type="dxa"/>
            <w:gridSpan w:val="3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Стеклопакеты из трех-камерного профиля.</w:t>
            </w:r>
          </w:p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 w:rsidRPr="000F4BC0">
              <w:rPr>
                <w:rFonts w:ascii="Times New Roman" w:hAnsi="Times New Roman" w:cs="Times New Roman"/>
              </w:rPr>
              <w:t>Размер: 1300х 1400 мм</w:t>
            </w:r>
            <w:r>
              <w:rPr>
                <w:rFonts w:ascii="Times New Roman" w:hAnsi="Times New Roman" w:cs="Times New Roman"/>
              </w:rPr>
              <w:t>, в количестве 4шт.</w:t>
            </w:r>
          </w:p>
        </w:tc>
      </w:tr>
      <w:tr w:rsidR="00E0447C" w:rsidTr="00855AE5">
        <w:trPr>
          <w:gridAfter w:val="1"/>
          <w:wAfter w:w="10" w:type="dxa"/>
        </w:trPr>
        <w:tc>
          <w:tcPr>
            <w:tcW w:w="675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3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к дверям</w:t>
            </w:r>
          </w:p>
        </w:tc>
        <w:tc>
          <w:tcPr>
            <w:tcW w:w="4678" w:type="dxa"/>
            <w:gridSpan w:val="3"/>
          </w:tcPr>
          <w:p w:rsidR="00E0447C" w:rsidRPr="000F4BC0" w:rsidRDefault="00E0447C" w:rsidP="00E0447C">
            <w:pPr>
              <w:rPr>
                <w:rFonts w:ascii="Times New Roman" w:hAnsi="Times New Roman" w:cs="Times New Roman"/>
              </w:rPr>
            </w:pPr>
            <w:r w:rsidRPr="000F4BC0">
              <w:rPr>
                <w:rFonts w:ascii="Times New Roman" w:hAnsi="Times New Roman" w:cs="Times New Roman"/>
              </w:rPr>
              <w:t xml:space="preserve">Входные двери </w:t>
            </w:r>
            <w:r>
              <w:rPr>
                <w:rFonts w:ascii="Times New Roman" w:hAnsi="Times New Roman" w:cs="Times New Roman"/>
              </w:rPr>
              <w:t xml:space="preserve">в здание-железные утепленные, </w:t>
            </w:r>
            <w:r w:rsidRPr="000F4BC0">
              <w:rPr>
                <w:rFonts w:ascii="Times New Roman" w:hAnsi="Times New Roman" w:cs="Times New Roman"/>
              </w:rPr>
              <w:t xml:space="preserve">должны запираться на замок (активные предупреждающие меры) </w:t>
            </w:r>
          </w:p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 w:rsidRPr="000F4BC0">
              <w:rPr>
                <w:rFonts w:ascii="Times New Roman" w:hAnsi="Times New Roman" w:cs="Times New Roman"/>
              </w:rPr>
              <w:t xml:space="preserve">Размер: </w:t>
            </w:r>
            <w:r>
              <w:rPr>
                <w:rFonts w:ascii="Times New Roman" w:hAnsi="Times New Roman" w:cs="Times New Roman"/>
              </w:rPr>
              <w:t>2050х86</w:t>
            </w:r>
            <w:r w:rsidRPr="000F4BC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 в количестве 2 штук</w:t>
            </w:r>
          </w:p>
        </w:tc>
      </w:tr>
      <w:tr w:rsidR="00E0447C" w:rsidTr="00855AE5">
        <w:trPr>
          <w:gridAfter w:val="1"/>
          <w:wAfter w:w="10" w:type="dxa"/>
        </w:trPr>
        <w:tc>
          <w:tcPr>
            <w:tcW w:w="675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3" w:type="dxa"/>
          </w:tcPr>
          <w:p w:rsidR="00E0447C" w:rsidRDefault="00E0447C" w:rsidP="00855A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Освещ</w:t>
            </w:r>
            <w:r w:rsidR="00855AE5">
              <w:rPr>
                <w:rFonts w:ascii="Times New Roman" w:hAnsi="Times New Roman" w:cs="Times New Roman"/>
              </w:rPr>
              <w:t>енность основного помещения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8" w:type="dxa"/>
            <w:gridSpan w:val="3"/>
          </w:tcPr>
          <w:p w:rsidR="00E0447C" w:rsidRPr="000F4BC0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менее 300 </w:t>
            </w:r>
            <w:proofErr w:type="spellStart"/>
            <w:r>
              <w:rPr>
                <w:rFonts w:ascii="Times New Roman" w:hAnsi="Times New Roman" w:cs="Times New Roman"/>
              </w:rPr>
              <w:t>Лк</w:t>
            </w:r>
            <w:proofErr w:type="spellEnd"/>
          </w:p>
        </w:tc>
      </w:tr>
      <w:tr w:rsidR="00E0447C" w:rsidTr="00855AE5">
        <w:trPr>
          <w:gridAfter w:val="1"/>
          <w:wAfter w:w="10" w:type="dxa"/>
        </w:trPr>
        <w:tc>
          <w:tcPr>
            <w:tcW w:w="675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53" w:type="dxa"/>
          </w:tcPr>
          <w:p w:rsidR="00E0447C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 и категория помещения</w:t>
            </w:r>
          </w:p>
        </w:tc>
        <w:tc>
          <w:tcPr>
            <w:tcW w:w="4678" w:type="dxa"/>
            <w:gridSpan w:val="3"/>
          </w:tcPr>
          <w:p w:rsidR="00E0447C" w:rsidRPr="001757F2" w:rsidRDefault="00E0447C" w:rsidP="00E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 П-</w:t>
            </w:r>
            <w:proofErr w:type="spellStart"/>
            <w:r w:rsidRPr="00855AE5">
              <w:rPr>
                <w:rFonts w:ascii="Times New Roman" w:hAnsi="Times New Roman" w:cs="Times New Roman"/>
              </w:rPr>
              <w:t>IIa</w:t>
            </w:r>
            <w:proofErr w:type="spellEnd"/>
            <w:r w:rsidRPr="009771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согласно ПУЭ</w:t>
            </w:r>
          </w:p>
          <w:p w:rsidR="00E0447C" w:rsidRPr="000F4BC0" w:rsidRDefault="00E0447C" w:rsidP="00855A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Категория А согласно СП 12.13130.2009</w:t>
            </w:r>
            <w:r w:rsidR="00855AE5" w:rsidRPr="00855AE5">
              <w:rPr>
                <w:rFonts w:ascii="Times New Roman" w:hAnsi="Times New Roman" w:cs="Times New Roman"/>
              </w:rPr>
              <w:t xml:space="preserve"> </w:t>
            </w:r>
            <w:r w:rsidR="00855AE5">
              <w:rPr>
                <w:rFonts w:ascii="Times New Roman" w:hAnsi="Times New Roman" w:cs="Times New Roman"/>
              </w:rPr>
              <w:t>«</w:t>
            </w:r>
            <w:r w:rsidR="00855AE5" w:rsidRPr="00855AE5">
              <w:rPr>
                <w:rFonts w:ascii="Times New Roman" w:hAnsi="Times New Roman" w:cs="Times New Roman"/>
              </w:rPr>
              <w:t>Определение категорий помещений, зданий и наружных установок по взрывопожарной и пожарной опасности</w:t>
            </w:r>
            <w:r w:rsidR="00855AE5">
              <w:rPr>
                <w:rFonts w:ascii="Times New Roman" w:hAnsi="Times New Roman" w:cs="Times New Roman"/>
              </w:rPr>
              <w:t>».</w:t>
            </w:r>
          </w:p>
        </w:tc>
      </w:tr>
    </w:tbl>
    <w:p w:rsidR="006648BB" w:rsidRPr="00855AE5" w:rsidRDefault="006648BB" w:rsidP="00A71378">
      <w:pPr>
        <w:rPr>
          <w:rFonts w:ascii="Times New Roman" w:hAnsi="Times New Roman" w:cs="Times New Roman"/>
          <w:b/>
        </w:rPr>
      </w:pPr>
    </w:p>
    <w:p w:rsidR="00855AE5" w:rsidRDefault="00855AE5" w:rsidP="00855A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E7B79">
        <w:rPr>
          <w:rFonts w:ascii="Times New Roman" w:hAnsi="Times New Roman"/>
          <w:b/>
          <w:sz w:val="24"/>
          <w:szCs w:val="24"/>
        </w:rPr>
        <w:t>Согласовано:</w:t>
      </w:r>
    </w:p>
    <w:p w:rsidR="00855AE5" w:rsidRDefault="00855AE5" w:rsidP="00855A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922" w:type="dxa"/>
        <w:tblInd w:w="392" w:type="dxa"/>
        <w:tblLook w:val="0000" w:firstRow="0" w:lastRow="0" w:firstColumn="0" w:lastColumn="0" w:noHBand="0" w:noVBand="0"/>
      </w:tblPr>
      <w:tblGrid>
        <w:gridCol w:w="7087"/>
        <w:gridCol w:w="2835"/>
      </w:tblGrid>
      <w:tr w:rsidR="00855AE5" w:rsidRPr="004F6084" w:rsidTr="000761D6">
        <w:trPr>
          <w:trHeight w:val="262"/>
        </w:trPr>
        <w:tc>
          <w:tcPr>
            <w:tcW w:w="7087" w:type="dxa"/>
          </w:tcPr>
          <w:p w:rsidR="00855AE5" w:rsidRPr="004F6084" w:rsidRDefault="00855AE5" w:rsidP="000761D6">
            <w:pPr>
              <w:spacing w:before="360" w:after="0" w:line="240" w:lineRule="auto"/>
              <w:ind w:left="25"/>
              <w:rPr>
                <w:rFonts w:ascii="Times New Roman" w:hAnsi="Times New Roman"/>
                <w:sz w:val="24"/>
                <w:szCs w:val="24"/>
              </w:rPr>
            </w:pPr>
            <w:r w:rsidRPr="004F6084">
              <w:rPr>
                <w:rFonts w:ascii="Times New Roman" w:hAnsi="Times New Roman"/>
                <w:bCs/>
                <w:sz w:val="24"/>
                <w:szCs w:val="24"/>
              </w:rPr>
              <w:t xml:space="preserve">Директор КС  </w:t>
            </w:r>
          </w:p>
        </w:tc>
        <w:tc>
          <w:tcPr>
            <w:tcW w:w="2835" w:type="dxa"/>
          </w:tcPr>
          <w:p w:rsidR="00855AE5" w:rsidRPr="004F6084" w:rsidRDefault="00855AE5" w:rsidP="000761D6">
            <w:pPr>
              <w:spacing w:before="36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084">
              <w:rPr>
                <w:rFonts w:ascii="Times New Roman" w:hAnsi="Times New Roman"/>
                <w:bCs/>
                <w:sz w:val="24"/>
                <w:szCs w:val="24"/>
              </w:rPr>
              <w:t>Е.С. Комаров</w:t>
            </w:r>
          </w:p>
        </w:tc>
      </w:tr>
      <w:tr w:rsidR="00855AE5" w:rsidRPr="004F6084" w:rsidTr="000761D6">
        <w:trPr>
          <w:trHeight w:val="200"/>
        </w:trPr>
        <w:tc>
          <w:tcPr>
            <w:tcW w:w="7087" w:type="dxa"/>
          </w:tcPr>
          <w:p w:rsidR="00855AE5" w:rsidRPr="004F6084" w:rsidRDefault="00855AE5" w:rsidP="000761D6">
            <w:pPr>
              <w:spacing w:before="360" w:after="0" w:line="240" w:lineRule="auto"/>
              <w:ind w:left="25"/>
              <w:rPr>
                <w:rFonts w:ascii="Times New Roman" w:hAnsi="Times New Roman"/>
                <w:sz w:val="24"/>
                <w:szCs w:val="24"/>
              </w:rPr>
            </w:pPr>
            <w:r w:rsidRPr="004F6084">
              <w:rPr>
                <w:rFonts w:ascii="Times New Roman" w:hAnsi="Times New Roman"/>
                <w:bCs/>
                <w:sz w:val="24"/>
                <w:szCs w:val="24"/>
              </w:rPr>
              <w:t xml:space="preserve">Главный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энергетик</w:t>
            </w:r>
          </w:p>
        </w:tc>
        <w:tc>
          <w:tcPr>
            <w:tcW w:w="2835" w:type="dxa"/>
          </w:tcPr>
          <w:p w:rsidR="00855AE5" w:rsidRPr="004F6084" w:rsidRDefault="00855AE5" w:rsidP="000761D6">
            <w:pPr>
              <w:spacing w:before="36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Д.А. Отавин</w:t>
            </w:r>
          </w:p>
        </w:tc>
      </w:tr>
      <w:tr w:rsidR="00855AE5" w:rsidRPr="004F6084" w:rsidTr="000761D6">
        <w:trPr>
          <w:trHeight w:val="200"/>
        </w:trPr>
        <w:tc>
          <w:tcPr>
            <w:tcW w:w="7087" w:type="dxa"/>
          </w:tcPr>
          <w:p w:rsidR="00855AE5" w:rsidRPr="004F6084" w:rsidRDefault="00855AE5" w:rsidP="000761D6">
            <w:pPr>
              <w:spacing w:before="360" w:after="0" w:line="240" w:lineRule="auto"/>
              <w:ind w:left="2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Главный метролог</w:t>
            </w:r>
          </w:p>
        </w:tc>
        <w:tc>
          <w:tcPr>
            <w:tcW w:w="2835" w:type="dxa"/>
          </w:tcPr>
          <w:p w:rsidR="00855AE5" w:rsidRDefault="00855AE5" w:rsidP="000761D6">
            <w:pPr>
              <w:spacing w:before="36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А.А. Васильев</w:t>
            </w:r>
          </w:p>
        </w:tc>
      </w:tr>
      <w:tr w:rsidR="00855AE5" w:rsidRPr="004F6084" w:rsidTr="000761D6">
        <w:trPr>
          <w:trHeight w:val="200"/>
        </w:trPr>
        <w:tc>
          <w:tcPr>
            <w:tcW w:w="7087" w:type="dxa"/>
          </w:tcPr>
          <w:p w:rsidR="00855AE5" w:rsidRPr="004F6084" w:rsidRDefault="00855AE5" w:rsidP="000761D6">
            <w:pPr>
              <w:spacing w:before="360" w:after="0" w:line="240" w:lineRule="auto"/>
              <w:ind w:left="25"/>
              <w:rPr>
                <w:rFonts w:ascii="Times New Roman" w:hAnsi="Times New Roman"/>
                <w:bCs/>
                <w:sz w:val="24"/>
                <w:szCs w:val="24"/>
              </w:rPr>
            </w:pPr>
            <w:r w:rsidRPr="00855AE5">
              <w:rPr>
                <w:rFonts w:ascii="Times New Roman" w:hAnsi="Times New Roman"/>
                <w:bCs/>
                <w:sz w:val="24"/>
                <w:szCs w:val="24"/>
              </w:rPr>
              <w:t>Начальник ЛХА</w:t>
            </w:r>
          </w:p>
        </w:tc>
        <w:tc>
          <w:tcPr>
            <w:tcW w:w="2835" w:type="dxa"/>
          </w:tcPr>
          <w:p w:rsidR="00855AE5" w:rsidRDefault="00855AE5" w:rsidP="00855AE5">
            <w:pPr>
              <w:spacing w:before="36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Р.А. </w:t>
            </w:r>
            <w:proofErr w:type="spellStart"/>
            <w:r w:rsidRPr="00855AE5">
              <w:rPr>
                <w:rFonts w:ascii="Times New Roman" w:hAnsi="Times New Roman"/>
                <w:bCs/>
                <w:sz w:val="24"/>
                <w:szCs w:val="24"/>
              </w:rPr>
              <w:t>Замалиева</w:t>
            </w:r>
            <w:proofErr w:type="spellEnd"/>
          </w:p>
        </w:tc>
      </w:tr>
    </w:tbl>
    <w:p w:rsidR="00855AE5" w:rsidRDefault="00855AE5" w:rsidP="00A71378">
      <w:pPr>
        <w:rPr>
          <w:rFonts w:ascii="Times New Roman" w:hAnsi="Times New Roman" w:cs="Times New Roman"/>
          <w:b/>
        </w:rPr>
      </w:pPr>
    </w:p>
    <w:p w:rsidR="00021971" w:rsidRPr="00021971" w:rsidRDefault="00021971" w:rsidP="00A71378">
      <w:pPr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</w:p>
    <w:sectPr w:rsidR="00021971" w:rsidRPr="00021971" w:rsidSect="00A713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701BDC"/>
    <w:multiLevelType w:val="hybridMultilevel"/>
    <w:tmpl w:val="08C01AB4"/>
    <w:lvl w:ilvl="0" w:tplc="31028086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CFF"/>
    <w:rsid w:val="00021971"/>
    <w:rsid w:val="00034531"/>
    <w:rsid w:val="00056FF9"/>
    <w:rsid w:val="00061CD7"/>
    <w:rsid w:val="000D1056"/>
    <w:rsid w:val="000F4BC0"/>
    <w:rsid w:val="00155DC0"/>
    <w:rsid w:val="00166E69"/>
    <w:rsid w:val="001757F2"/>
    <w:rsid w:val="001D581D"/>
    <w:rsid w:val="002140DA"/>
    <w:rsid w:val="00237AE7"/>
    <w:rsid w:val="00276161"/>
    <w:rsid w:val="003F58B5"/>
    <w:rsid w:val="004D37F3"/>
    <w:rsid w:val="0050589D"/>
    <w:rsid w:val="00663C04"/>
    <w:rsid w:val="006648BB"/>
    <w:rsid w:val="006961EE"/>
    <w:rsid w:val="00727EAE"/>
    <w:rsid w:val="00731F87"/>
    <w:rsid w:val="00762A44"/>
    <w:rsid w:val="007B7818"/>
    <w:rsid w:val="007C5F04"/>
    <w:rsid w:val="00805942"/>
    <w:rsid w:val="00855AE5"/>
    <w:rsid w:val="008F034E"/>
    <w:rsid w:val="00944E3D"/>
    <w:rsid w:val="00977154"/>
    <w:rsid w:val="009D0FDC"/>
    <w:rsid w:val="00A15796"/>
    <w:rsid w:val="00A64E9C"/>
    <w:rsid w:val="00A71378"/>
    <w:rsid w:val="00AD3F42"/>
    <w:rsid w:val="00AF690A"/>
    <w:rsid w:val="00B64CFF"/>
    <w:rsid w:val="00BD2AE4"/>
    <w:rsid w:val="00C3334D"/>
    <w:rsid w:val="00CC6AF9"/>
    <w:rsid w:val="00CD3E4C"/>
    <w:rsid w:val="00D6112E"/>
    <w:rsid w:val="00D76AD6"/>
    <w:rsid w:val="00DA1588"/>
    <w:rsid w:val="00E00356"/>
    <w:rsid w:val="00E0447C"/>
    <w:rsid w:val="00E43B32"/>
    <w:rsid w:val="00E44779"/>
    <w:rsid w:val="00E536A1"/>
    <w:rsid w:val="00EB77ED"/>
    <w:rsid w:val="00F16053"/>
    <w:rsid w:val="00F30657"/>
    <w:rsid w:val="00FC396A"/>
    <w:rsid w:val="00FC5349"/>
    <w:rsid w:val="00FD6768"/>
    <w:rsid w:val="00FE017A"/>
    <w:rsid w:val="00FE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7697406-279D-474D-BBDA-5252AE188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0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D10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30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065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CD3E4C"/>
    <w:rPr>
      <w:b/>
      <w:bCs/>
    </w:rPr>
  </w:style>
  <w:style w:type="character" w:customStyle="1" w:styleId="string">
    <w:name w:val="string"/>
    <w:rsid w:val="00731F87"/>
  </w:style>
  <w:style w:type="paragraph" w:customStyle="1" w:styleId="Default">
    <w:name w:val="Default"/>
    <w:rsid w:val="00AF69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2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E8DB3-F7CF-4E68-833D-C832E39CE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4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 Николай Николаевич</dc:creator>
  <cp:keywords/>
  <dc:description/>
  <cp:lastModifiedBy>Коновалова Дина Зинфировна</cp:lastModifiedBy>
  <cp:revision>1</cp:revision>
  <dcterms:created xsi:type="dcterms:W3CDTF">2021-03-17T02:13:00Z</dcterms:created>
  <dcterms:modified xsi:type="dcterms:W3CDTF">2021-03-22T05:45:00Z</dcterms:modified>
</cp:coreProperties>
</file>